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2FF9E0" w14:textId="4BC0118B" w:rsidR="00516E9B" w:rsidRDefault="00516E9B">
      <w:pPr>
        <w:rPr>
          <w:rFonts w:cs="DaunPenh"/>
        </w:rPr>
      </w:pPr>
      <w:r>
        <w:rPr>
          <w:rFonts w:cs="DaunPenh" w:hint="cs"/>
          <w:cs/>
        </w:rPr>
        <w:t>ទ</w:t>
      </w:r>
      <w:r>
        <w:rPr>
          <w:rFonts w:cs="DaunPenh"/>
          <w:cs/>
        </w:rPr>
        <w:t>ស្សនទានស្តីពីមីក្រូសហគ្រាស សហគ្រាសធុនតូចនិងមធ្យម</w:t>
      </w:r>
      <w:r>
        <w:t xml:space="preserve"> </w:t>
      </w:r>
      <w:r>
        <w:rPr>
          <w:rFonts w:cs="DaunPenh"/>
          <w:cs/>
        </w:rPr>
        <w:t>នៅប្រទេសកម្ពុជា</w:t>
      </w:r>
      <w:r>
        <w:t xml:space="preserve">» </w:t>
      </w:r>
      <w:r>
        <w:rPr>
          <w:rFonts w:cs="DaunPenh"/>
          <w:cs/>
        </w:rPr>
        <w:t>ដោយ៖ បណ្ឌិត ព្រុំ ទេវី អនុប្រធានវិទ្យាស្ថានមនុស្សសាស្ត្រ និងវិទ្យាសាស្ត្រសង្គម</w:t>
      </w:r>
    </w:p>
    <w:p w14:paraId="2DE1650A" w14:textId="0425C41F" w:rsidR="00987D55" w:rsidRPr="00987D55" w:rsidRDefault="00987D55" w:rsidP="00987D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7D5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5F447E" wp14:editId="657CE9E4">
            <wp:extent cx="5429250" cy="7029450"/>
            <wp:effectExtent l="0" t="0" r="0" b="0"/>
            <wp:docPr id="18" name="Picture 18" descr="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E0BF9" w14:textId="77777777" w:rsidR="00987D55" w:rsidRPr="00987D55" w:rsidRDefault="00987D55" w:rsidP="00987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ក្របខណ្ឌគោលនយោបាយសម្រាប់ការអភិវឌ្ឍន៍មីក្រូសហគ្រាស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សហគ្រាសធុនតូចនិងមធ្យម (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Micro Small and Medium Enterprises: MSMEs)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 xml:space="preserve">ទើបតែបានបង្កើតនៅកម្ពុជាក្នុងទសវត្សរ៍ទី៩០ប៉ុណ្ណោះ។ 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MSMEs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មានតួនាទីជាឆ្អឹងខ្នងនៃសេដ្ឋកិច្ចរបស់កម្ពុជាដែលបំពេញ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lastRenderedPageBreak/>
        <w:t>តម្រូវការមូលដ្ឋាននៃទំនិញនិង​សេវាកម្មក៏ដូចជាការរួមចំណែកដល់ការលើកកម្ពស់ជីវភាពរស់នៅនិងកាត់បន្ថយភាពក្រីក្រ។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សហគ្រាស​បែបនេះមានជាង៩០%នៃសហគ្រាសសរុបនៅកម្ពុជា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និងចូលរួមចំណែកយ៉ាងសំខាន់ក្នុងការផលិតនិងផ្តល់សេវានៅក្នុងប្រទេស។ វត្តមាននៃ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MSMEs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នៅកម្ពុជា បានផ្តល់ឱកាសការងារសម្រាប់ប្រជាជនក្នុងប្រទេសគ្រប់ទិសទី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ជាពិសេសនៅតាមទីជនបទដាច់ស្រយាល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 xml:space="preserve">និងធ្វើប្រសើរឡើងផងដែរនូវការបែងចែកប្រាក់ចំណូល។ 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MSMEs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ក៏បានរួមចំណែកក្នុងការបង្កើតថ្មី បង្កើនផលចំណូលសរុបក្នុងស្រុក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ក៏ដូចជាជំរុញការនាំចេញជាដើម។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594E130B" w14:textId="77777777" w:rsidR="00987D55" w:rsidRPr="00987D55" w:rsidRDefault="00987D55" w:rsidP="00987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ក្នុងដំណើរការគ្រប់គ្រងនិងអភិវឌ្ឍន៍នៃវិស័យនេះ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 xml:space="preserve">ប្រទេសកម្ពុជានៅមានបញ្ហាជាច្រើន ព្រោះ 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MSMEs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មានទាំងនៅក្នុងវិស័យផ្លូវការ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 xml:space="preserve">ទាំងមិនផ្លូវការ។ ដោយសារភាពខ្វះចន្លោះនៃការគ្រប់គ្រងនេះហើយដែលធ្វើឱ្យ 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MSMEs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មានការលំបាកដើម្បីទទួលបាននូវប្រាក់កម្ចី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ការធ្វើឱ្យប្រសើរឡើងបំណិនសហគ្រិនភាពនិងគ្រប់គ្រង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ទទួលបាននូវបច្ចេកវិទ្យាថ្មី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ទីផ្សារក្នុងនិងក្រៅប្រទេសសម្រាប់ទំនិញនិងសេវារបស់ខ្លួន។ល។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33D60B1" w14:textId="77777777" w:rsidR="00987D55" w:rsidRPr="00987D55" w:rsidRDefault="00987D55" w:rsidP="00987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7D55">
        <w:rPr>
          <w:rFonts w:ascii="Times New Roman" w:eastAsia="Times New Roman" w:hAnsi="Times New Roman" w:cs="DaunPenh"/>
          <w:sz w:val="24"/>
          <w:szCs w:val="24"/>
          <w:cs/>
        </w:rPr>
        <w:t xml:space="preserve">អត្ថបទនេះនឹងបង្ហាញពីសាវតា ការកំណត់និយមន័យ និងបញ្ហាពាក់ព័ន្ធមួយចំនួនក្នុងការគ្រប់​គ្រង​និងអភិវឌ្ឍន៍ 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>MSMEs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នៅកម្ពុជា។</w:t>
      </w:r>
    </w:p>
    <w:p w14:paraId="04B33C06" w14:textId="77777777" w:rsidR="00987D55" w:rsidRPr="00987D55" w:rsidRDefault="00987D55" w:rsidP="00987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ខាងក្រោមនេះ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ជាអត្ថបទស្រាវជ្រាវ ដោយ បណ្ឌិត ព្រុំ ទេវី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អនុប្រធានវិទ្យាស្ថានមនុស្សសាស្ត្រ និងវិទ្យាសាស្ត្រសង្គម ស្តីពី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ទស្សនទានស្តីពីមីក្រូសហគ្រាស សហគ្រាសធុនតូចនិងមធ្យមនៅប្រទេសកម្ពុជា</w:t>
      </w:r>
      <w:r w:rsidRPr="00987D55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987D55">
        <w:rPr>
          <w:rFonts w:ascii="Times New Roman" w:eastAsia="Times New Roman" w:hAnsi="Times New Roman" w:cs="DaunPenh"/>
          <w:sz w:val="24"/>
          <w:szCs w:val="24"/>
          <w:cs/>
        </w:rPr>
        <w:t>ដូចខាងក្រោម៖</w:t>
      </w:r>
    </w:p>
    <w:p w14:paraId="6B125DDC" w14:textId="7B59C0C1" w:rsidR="00987D55" w:rsidRPr="00987D55" w:rsidRDefault="00987D55" w:rsidP="00987D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7D5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D35970" wp14:editId="0C3F818D">
            <wp:extent cx="5943600" cy="76898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D5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1AD1FD" wp14:editId="39737C07">
            <wp:extent cx="5943600" cy="76898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D5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F6A882" wp14:editId="3913F5E3">
            <wp:extent cx="5943600" cy="76898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D5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AB55A5" wp14:editId="7277BD83">
            <wp:extent cx="5943600" cy="76898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D5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0193A6" wp14:editId="4F06A857">
            <wp:extent cx="5943600" cy="76898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D5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8A390C" wp14:editId="04ED417B">
            <wp:extent cx="5943600" cy="76898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D5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BB5102" wp14:editId="6FFAC1AF">
            <wp:extent cx="5943600" cy="76898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D5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1F96CA" wp14:editId="32D1B0C9">
            <wp:extent cx="5943600" cy="76898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D5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E88DC9" wp14:editId="55DA8FE4">
            <wp:extent cx="5943600" cy="76898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D5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944004" wp14:editId="1FC48428">
            <wp:extent cx="5943600" cy="76898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D55">
        <w:rPr>
          <w:rFonts w:ascii="Times New Roman" w:eastAsia="Times New Roman" w:hAnsi="Times New Roman" w:cs="Times New Roman"/>
          <w:sz w:val="24"/>
          <w:szCs w:val="24"/>
        </w:rPr>
        <w:t>﻿​</w:t>
      </w:r>
    </w:p>
    <w:p w14:paraId="226DECA5" w14:textId="77777777" w:rsidR="00A01D52" w:rsidRDefault="00A01D52">
      <w:pPr>
        <w:rPr>
          <w:rFonts w:hint="cs"/>
        </w:rPr>
      </w:pPr>
    </w:p>
    <w:sectPr w:rsidR="00A01D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1010101010101010101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EF5259"/>
    <w:multiLevelType w:val="multilevel"/>
    <w:tmpl w:val="EFA2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EE6E83"/>
    <w:multiLevelType w:val="multilevel"/>
    <w:tmpl w:val="D00AC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FF1C96"/>
    <w:multiLevelType w:val="multilevel"/>
    <w:tmpl w:val="B5DA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E9B"/>
    <w:rsid w:val="00516E9B"/>
    <w:rsid w:val="00987D55"/>
    <w:rsid w:val="00A0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A7F2C"/>
  <w15:chartTrackingRefBased/>
  <w15:docId w15:val="{7D3C2942-728D-4F86-8ACB-730F15A2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87D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87D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7D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87D55"/>
    <w:rPr>
      <w:rFonts w:ascii="Times New Roman" w:eastAsia="Times New Roman" w:hAnsi="Times New Roman" w:cs="Times New Roman"/>
      <w:b/>
      <w:bCs/>
      <w:sz w:val="36"/>
    </w:rPr>
  </w:style>
  <w:style w:type="character" w:styleId="Hyperlink">
    <w:name w:val="Hyperlink"/>
    <w:basedOn w:val="DefaultParagraphFont"/>
    <w:uiPriority w:val="99"/>
    <w:semiHidden/>
    <w:unhideWhenUsed/>
    <w:rsid w:val="00987D55"/>
    <w:rPr>
      <w:color w:val="0000FF"/>
      <w:u w:val="single"/>
    </w:rPr>
  </w:style>
  <w:style w:type="paragraph" w:customStyle="1" w:styleId="nav-item">
    <w:name w:val="nav-item"/>
    <w:basedOn w:val="Normal"/>
    <w:rsid w:val="00987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ve">
    <w:name w:val="active"/>
    <w:basedOn w:val="Normal"/>
    <w:rsid w:val="00987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4-visually-hidden">
    <w:name w:val="at4-visually-hidden"/>
    <w:basedOn w:val="DefaultParagraphFont"/>
    <w:rsid w:val="00987D55"/>
  </w:style>
  <w:style w:type="paragraph" w:styleId="NormalWeb">
    <w:name w:val="Normal (Web)"/>
    <w:basedOn w:val="Normal"/>
    <w:uiPriority w:val="99"/>
    <w:semiHidden/>
    <w:unhideWhenUsed/>
    <w:rsid w:val="00987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angyselectionboundary">
    <w:name w:val="rangyselectionboundary"/>
    <w:basedOn w:val="DefaultParagraphFont"/>
    <w:rsid w:val="00987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7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2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8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53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22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61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8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2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04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0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98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28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650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252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55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37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40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803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473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93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3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53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6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12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89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0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31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389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377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3746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797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04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89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4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71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9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3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85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59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528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2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5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50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72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23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10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346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558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81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65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50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135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0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138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15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36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0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3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96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49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6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404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07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3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73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30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57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13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</dc:creator>
  <cp:keywords/>
  <dc:description/>
  <cp:lastModifiedBy>we</cp:lastModifiedBy>
  <cp:revision>1</cp:revision>
  <dcterms:created xsi:type="dcterms:W3CDTF">2020-04-15T04:59:00Z</dcterms:created>
  <dcterms:modified xsi:type="dcterms:W3CDTF">2020-04-15T06:57:00Z</dcterms:modified>
</cp:coreProperties>
</file>